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68"/>
        <w:gridCol w:w="7445"/>
        <w:gridCol w:w="4477"/>
      </w:tblGrid>
      <w:tr w:rsidR="00197954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197954" w:rsidRPr="00AC589D" w:rsidRDefault="00197954" w:rsidP="00A12E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89D">
              <w:rPr>
                <w:rFonts w:ascii="Times New Roman" w:hAnsi="Times New Roman"/>
                <w:b/>
              </w:rPr>
              <w:t>Изображение</w:t>
            </w:r>
          </w:p>
        </w:tc>
      </w:tr>
      <w:tr w:rsidR="00E229FD" w:rsidRPr="00AC589D" w:rsidTr="00A12E48">
        <w:tc>
          <w:tcPr>
            <w:tcW w:w="556" w:type="dxa"/>
            <w:tcBorders>
              <w:bottom w:val="single" w:sz="4" w:space="0" w:color="auto"/>
            </w:tcBorders>
          </w:tcPr>
          <w:p w:rsidR="00E229FD" w:rsidRPr="006D69DC" w:rsidRDefault="00E229FD" w:rsidP="00E229F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bookmarkStart w:id="0" w:name="_GoBack" w:colFirst="1" w:colLast="1"/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E229FD" w:rsidRPr="002120F3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Приставка брифинг 1600х800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Габаритные размеры: 1</w:t>
            </w:r>
            <w:r>
              <w:rPr>
                <w:rFonts w:ascii="Times New Roman" w:hAnsi="Times New Roman"/>
              </w:rPr>
              <w:t>6</w:t>
            </w:r>
            <w:r w:rsidRPr="00DD5E5D">
              <w:rPr>
                <w:rFonts w:ascii="Times New Roman" w:hAnsi="Times New Roman"/>
              </w:rPr>
              <w:t>00×800 мм.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 xml:space="preserve">Основой изделия является столешница, изготовленная из ламинированной древесно-стружечной плиты (ЛДСП) толщиной 22 мм, цвет «Ясень </w:t>
            </w:r>
            <w:proofErr w:type="spellStart"/>
            <w:r w:rsidRPr="00DD5E5D">
              <w:rPr>
                <w:rFonts w:ascii="Times New Roman" w:hAnsi="Times New Roman"/>
              </w:rPr>
              <w:t>Шимо</w:t>
            </w:r>
            <w:proofErr w:type="spellEnd"/>
            <w:r w:rsidRPr="00DD5E5D">
              <w:rPr>
                <w:rFonts w:ascii="Times New Roman" w:hAnsi="Times New Roman"/>
              </w:rPr>
              <w:t xml:space="preserve"> светлый/Ясень </w:t>
            </w:r>
            <w:proofErr w:type="spellStart"/>
            <w:r w:rsidRPr="00DD5E5D">
              <w:rPr>
                <w:rFonts w:ascii="Times New Roman" w:hAnsi="Times New Roman"/>
              </w:rPr>
              <w:t>Шимо</w:t>
            </w:r>
            <w:proofErr w:type="spellEnd"/>
            <w:r w:rsidRPr="00DD5E5D">
              <w:rPr>
                <w:rFonts w:ascii="Times New Roman" w:hAnsi="Times New Roman"/>
              </w:rPr>
              <w:t xml:space="preserve"> темный». Один край столешницы остаётся прямым, а второй скруглён до овала — такое решение придаёт изделию изящный и современный вид, а также обеспечивает дополнительную безопасность при эксплуатации, исключая острые углы. Поверхность устойчива к механическим повреждениям и воздействию влаги, легко очищается влажной тканью.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 xml:space="preserve">Опора — одиночная, размером 720×51 мм, со съёмным фланцем. Покрытие — алюминиевый металлик матовый муар RAL 9006. Опора обеспечивает надёжную поддержку столешницы и устойчивость всей конструкции. 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Крепление к столу осуществляется с помощью специальной пластины крепёжной 100×35×1,8 мм из стали. Пластина предусмотрена в месте соединения приставки с основным столом и обеспечивает жёсткую и надёжную фиксацию, предотвращая смещение и деформацию конструкции.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Комплектация: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— столешница из ЛДСП 22 мм;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— одиночная опора 720×51 со съёмным фланцем;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— пластина крепёжная 100×35×1,8 мм;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— крепёж.</w:t>
            </w:r>
          </w:p>
          <w:p w:rsidR="00E229FD" w:rsidRPr="00DD5E5D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229FD" w:rsidRPr="002120F3" w:rsidRDefault="00E229FD" w:rsidP="00E229FD">
            <w:pPr>
              <w:spacing w:after="0" w:line="240" w:lineRule="auto"/>
              <w:rPr>
                <w:rFonts w:ascii="Times New Roman" w:hAnsi="Times New Roman"/>
              </w:rPr>
            </w:pPr>
            <w:r w:rsidRPr="00DD5E5D">
              <w:rPr>
                <w:rFonts w:ascii="Times New Roman" w:hAnsi="Times New Roman"/>
              </w:rPr>
              <w:t>Изделие относится к серии «</w:t>
            </w:r>
            <w:proofErr w:type="spellStart"/>
            <w:r w:rsidRPr="00DD5E5D">
              <w:rPr>
                <w:rFonts w:ascii="Times New Roman" w:hAnsi="Times New Roman"/>
              </w:rPr>
              <w:t>Фаварис</w:t>
            </w:r>
            <w:proofErr w:type="spellEnd"/>
            <w:r w:rsidRPr="00DD5E5D">
              <w:rPr>
                <w:rFonts w:ascii="Times New Roman" w:hAnsi="Times New Roman"/>
              </w:rPr>
              <w:t>». Приставка брифинг предназначена для расширения рабочей поверхности и организации зоны для проведения совещаний, брифингов и переговоров. Благодаря овальному краю, надёжной опоре и прочной столешнице она сочетает в себе функциональность, эргономику и современный дизайн. Нейтральная цветовая гамма позволяет гармонично вписать приставку в интерьер офиса или переговорной комнаты.</w:t>
            </w:r>
          </w:p>
        </w:tc>
        <w:tc>
          <w:tcPr>
            <w:tcW w:w="4477" w:type="dxa"/>
            <w:tcBorders>
              <w:bottom w:val="single" w:sz="4" w:space="0" w:color="auto"/>
            </w:tcBorders>
          </w:tcPr>
          <w:p w:rsidR="00E229FD" w:rsidRDefault="00E229FD" w:rsidP="00E229FD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755593" wp14:editId="5C60A997">
                  <wp:extent cx="2660952" cy="1990725"/>
                  <wp:effectExtent l="0" t="0" r="6350" b="0"/>
                  <wp:docPr id="64" name="Рисунок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4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63">
                            <a:extLst>
                              <a:ext uri="{FF2B5EF4-FFF2-40B4-BE49-F238E27FC236}">
                                <a16:creationId xmlns:a16="http://schemas.microsoft.com/office/drawing/2014/main" id="{00000000-0008-0000-0100-00004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672156" cy="1999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8F0DA1" w:rsidRDefault="008F0DA1"/>
    <w:sectPr w:rsidR="008F0DA1" w:rsidSect="001979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54"/>
    <w:rsid w:val="000B1446"/>
    <w:rsid w:val="000F56D1"/>
    <w:rsid w:val="000F7D55"/>
    <w:rsid w:val="00197954"/>
    <w:rsid w:val="002F4D0D"/>
    <w:rsid w:val="00335A64"/>
    <w:rsid w:val="005470BB"/>
    <w:rsid w:val="00657449"/>
    <w:rsid w:val="008D4C12"/>
    <w:rsid w:val="008F0DA1"/>
    <w:rsid w:val="009E4124"/>
    <w:rsid w:val="00AD5390"/>
    <w:rsid w:val="00B667F3"/>
    <w:rsid w:val="00BB3697"/>
    <w:rsid w:val="00BC474E"/>
    <w:rsid w:val="00D2692A"/>
    <w:rsid w:val="00D446EF"/>
    <w:rsid w:val="00D47D4F"/>
    <w:rsid w:val="00D7367D"/>
    <w:rsid w:val="00E229FD"/>
    <w:rsid w:val="00E55B6A"/>
    <w:rsid w:val="00F3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E902E-EB51-4625-B709-0F3B7D44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9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2</cp:revision>
  <dcterms:created xsi:type="dcterms:W3CDTF">2026-10-08T02:27:00Z</dcterms:created>
  <dcterms:modified xsi:type="dcterms:W3CDTF">2026-10-08T02:27:00Z</dcterms:modified>
</cp:coreProperties>
</file>